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519A2" w14:textId="77777777" w:rsidR="00DB306C" w:rsidRPr="008C4575" w:rsidRDefault="00DB306C" w:rsidP="00DB306C">
      <w:pPr>
        <w:pStyle w:val="Heading"/>
        <w:rPr>
          <w:rFonts w:ascii="Arial" w:eastAsia="Arial" w:hAnsi="Arial" w:cs="Arial"/>
          <w:b/>
          <w:bCs/>
          <w:sz w:val="36"/>
          <w:szCs w:val="36"/>
        </w:rPr>
      </w:pPr>
      <w:bookmarkStart w:id="0" w:name="_Toc1"/>
      <w:r w:rsidRPr="008C4575">
        <w:rPr>
          <w:rFonts w:ascii="PMingLiU" w:eastAsia="PMingLiU" w:hAnsi="PMingLiU" w:cs="PMingLiU"/>
          <w:b/>
          <w:bCs/>
          <w:sz w:val="36"/>
          <w:szCs w:val="36"/>
          <w:lang w:val="zh-TW" w:eastAsia="zh-TW"/>
        </w:rPr>
        <w:t>歐洲與鄰近地</w:t>
      </w:r>
      <w:bookmarkStart w:id="1" w:name="_GoBack"/>
      <w:bookmarkEnd w:id="1"/>
      <w:r w:rsidRPr="008C4575">
        <w:rPr>
          <w:rFonts w:ascii="PMingLiU" w:eastAsia="PMingLiU" w:hAnsi="PMingLiU" w:cs="PMingLiU"/>
          <w:b/>
          <w:bCs/>
          <w:sz w:val="36"/>
          <w:szCs w:val="36"/>
          <w:lang w:val="zh-TW" w:eastAsia="zh-TW"/>
        </w:rPr>
        <w:t>區華人宣道會團契章程</w:t>
      </w:r>
      <w:bookmarkEnd w:id="0"/>
    </w:p>
    <w:p w14:paraId="21A53013" w14:textId="77777777" w:rsidR="00905E1C" w:rsidRPr="008C4575" w:rsidRDefault="00905E1C">
      <w:pPr>
        <w:rPr>
          <w:sz w:val="28"/>
          <w:szCs w:val="28"/>
        </w:rPr>
      </w:pPr>
    </w:p>
    <w:p w14:paraId="593202AC" w14:textId="77777777" w:rsidR="008C4575" w:rsidRPr="008C4575" w:rsidRDefault="008C4575" w:rsidP="008C4575">
      <w:pPr>
        <w:rPr>
          <w:b/>
          <w:sz w:val="28"/>
          <w:szCs w:val="28"/>
          <w:lang w:val="en-US"/>
        </w:rPr>
      </w:pPr>
      <w:r w:rsidRPr="008C4575">
        <w:rPr>
          <w:rFonts w:hint="eastAsia"/>
          <w:b/>
          <w:sz w:val="28"/>
          <w:szCs w:val="28"/>
        </w:rPr>
        <w:t>第一條：名稱與身份</w:t>
      </w:r>
    </w:p>
    <w:p w14:paraId="6E9D5C0B" w14:textId="77777777" w:rsidR="008C4575" w:rsidRPr="008C4575" w:rsidRDefault="008C4575" w:rsidP="008C4575">
      <w:pPr>
        <w:rPr>
          <w:b/>
          <w:lang w:val="en-US"/>
        </w:rPr>
      </w:pPr>
    </w:p>
    <w:p w14:paraId="25E110DA" w14:textId="77777777" w:rsidR="008C4575" w:rsidRDefault="008C4575" w:rsidP="005E2AF0">
      <w:pPr>
        <w:tabs>
          <w:tab w:val="left" w:pos="142"/>
        </w:tabs>
        <w:ind w:left="709" w:hanging="709"/>
        <w:rPr>
          <w:rFonts w:hint="eastAsia"/>
        </w:rPr>
      </w:pPr>
      <w:r>
        <w:rPr>
          <w:rFonts w:hint="eastAsia"/>
        </w:rPr>
        <w:t>1.1</w:t>
      </w:r>
      <w:r>
        <w:rPr>
          <w:rFonts w:hint="eastAsia"/>
        </w:rPr>
        <w:tab/>
      </w:r>
      <w:r>
        <w:rPr>
          <w:rFonts w:hint="eastAsia"/>
        </w:rPr>
        <w:t>「歐洲與鄰近地區華人宣道會團契」（簡稱「歐鄰團契」）是一個非牟利機構，為全歐洲及鄰近地區之華人宣道會自願性參與者。</w:t>
      </w:r>
    </w:p>
    <w:p w14:paraId="1017EBC2" w14:textId="77777777" w:rsidR="008C4575" w:rsidRDefault="008C4575" w:rsidP="008C4575"/>
    <w:p w14:paraId="00BC34D7" w14:textId="77777777" w:rsidR="008C4575" w:rsidRDefault="008C4575" w:rsidP="005E2AF0">
      <w:pPr>
        <w:ind w:left="709" w:hanging="709"/>
        <w:rPr>
          <w:rFonts w:hint="eastAsia"/>
        </w:rPr>
      </w:pPr>
      <w:r>
        <w:rPr>
          <w:rFonts w:hint="eastAsia"/>
        </w:rPr>
        <w:t>1.2</w:t>
      </w:r>
      <w:r>
        <w:rPr>
          <w:rFonts w:hint="eastAsia"/>
        </w:rPr>
        <w:tab/>
      </w:r>
      <w:r>
        <w:rPr>
          <w:rFonts w:hint="eastAsia"/>
        </w:rPr>
        <w:t>與當地國家宣道會之關係：「歐鄰團契」的成立是為了合作，不是管理。所有會員堂會須繼續由當地的國家宣道會總會管理。「歐鄰團契」與各地國家宣道會總會保持密切關係。</w:t>
      </w:r>
    </w:p>
    <w:p w14:paraId="4F43DAE5" w14:textId="77777777" w:rsidR="008C4575" w:rsidRDefault="008C4575" w:rsidP="008C4575"/>
    <w:p w14:paraId="79316545" w14:textId="77777777" w:rsidR="008C4575" w:rsidRDefault="008C4575" w:rsidP="005E2AF0">
      <w:pPr>
        <w:ind w:left="709" w:hanging="709"/>
        <w:rPr>
          <w:rFonts w:hint="eastAsia"/>
        </w:rPr>
      </w:pPr>
      <w:r>
        <w:rPr>
          <w:rFonts w:hint="eastAsia"/>
        </w:rPr>
        <w:t>1.3</w:t>
      </w:r>
      <w:r>
        <w:rPr>
          <w:rFonts w:hint="eastAsia"/>
        </w:rPr>
        <w:tab/>
      </w:r>
      <w:r>
        <w:rPr>
          <w:rFonts w:hint="eastAsia"/>
        </w:rPr>
        <w:t>與「全球華人宣道會團契」（</w:t>
      </w:r>
      <w:r>
        <w:rPr>
          <w:rFonts w:hint="eastAsia"/>
        </w:rPr>
        <w:t>CAWF</w:t>
      </w:r>
      <w:r>
        <w:rPr>
          <w:rFonts w:hint="eastAsia"/>
        </w:rPr>
        <w:t>）之關係：「歐鄰團契」為「全球華人宣道會團契」之附屬會員，並須與它保持密切關係。</w:t>
      </w:r>
    </w:p>
    <w:p w14:paraId="77070AD0" w14:textId="77777777" w:rsidR="008C4575" w:rsidRDefault="008C4575" w:rsidP="005E2AF0">
      <w:pPr>
        <w:ind w:left="709" w:hanging="709"/>
      </w:pPr>
    </w:p>
    <w:p w14:paraId="6436CC6A" w14:textId="77777777" w:rsidR="008C4575" w:rsidRDefault="008C4575"/>
    <w:p w14:paraId="254CEC48" w14:textId="77777777" w:rsidR="008C4575" w:rsidRPr="008C4575" w:rsidRDefault="008C4575" w:rsidP="008C4575">
      <w:pPr>
        <w:rPr>
          <w:b/>
          <w:sz w:val="28"/>
          <w:szCs w:val="28"/>
          <w:lang w:val="en-US"/>
        </w:rPr>
      </w:pPr>
      <w:r w:rsidRPr="008C4575">
        <w:rPr>
          <w:rFonts w:hint="eastAsia"/>
          <w:b/>
          <w:sz w:val="28"/>
          <w:szCs w:val="28"/>
        </w:rPr>
        <w:t>第二條：使命與目的</w:t>
      </w:r>
    </w:p>
    <w:p w14:paraId="13113D9B" w14:textId="77777777" w:rsidR="008C4575" w:rsidRPr="008C4575" w:rsidRDefault="008C4575" w:rsidP="008C4575">
      <w:pPr>
        <w:rPr>
          <w:b/>
          <w:lang w:val="en-US"/>
        </w:rPr>
      </w:pPr>
    </w:p>
    <w:p w14:paraId="04595347" w14:textId="2D2D97BF" w:rsidR="008C4575" w:rsidRPr="008F145E" w:rsidRDefault="008C4575" w:rsidP="008F145E">
      <w:pPr>
        <w:ind w:left="709" w:hanging="709"/>
        <w:rPr>
          <w:lang w:val="en-US"/>
        </w:rPr>
      </w:pPr>
      <w:r>
        <w:rPr>
          <w:rFonts w:hint="eastAsia"/>
        </w:rPr>
        <w:t>2.1</w:t>
      </w:r>
      <w:r>
        <w:rPr>
          <w:rFonts w:hint="eastAsia"/>
        </w:rPr>
        <w:tab/>
      </w:r>
      <w:r>
        <w:rPr>
          <w:rFonts w:hint="eastAsia"/>
        </w:rPr>
        <w:t>「歐鄰團契」的成立是為了促進會員堂會之合作，藉此達致：</w:t>
      </w:r>
      <w:r>
        <w:rPr>
          <w:rFonts w:hint="eastAsia"/>
        </w:rPr>
        <w:t xml:space="preserve">(a) </w:t>
      </w:r>
      <w:r>
        <w:rPr>
          <w:rFonts w:hint="eastAsia"/>
        </w:rPr>
        <w:t>當會員堂會出現難處時，提供必要的關懷，</w:t>
      </w:r>
      <w:r>
        <w:rPr>
          <w:rFonts w:hint="eastAsia"/>
        </w:rPr>
        <w:t xml:space="preserve">(b) </w:t>
      </w:r>
      <w:r>
        <w:rPr>
          <w:rFonts w:hint="eastAsia"/>
        </w:rPr>
        <w:t>在會員堂會間建立夥伴關係可以互相分享，</w:t>
      </w:r>
      <w:r>
        <w:rPr>
          <w:rFonts w:hint="eastAsia"/>
        </w:rPr>
        <w:t>(c)</w:t>
      </w:r>
      <w:r>
        <w:rPr>
          <w:rFonts w:hint="eastAsia"/>
        </w:rPr>
        <w:t>協助會員堂會成為健康教會。</w:t>
      </w:r>
    </w:p>
    <w:p w14:paraId="71DC8682" w14:textId="77777777" w:rsidR="008C4575" w:rsidRDefault="008C4575" w:rsidP="008C4575"/>
    <w:p w14:paraId="34212083" w14:textId="76AA1AEB" w:rsidR="008C4575" w:rsidRDefault="008C4575" w:rsidP="005E2AF0">
      <w:pPr>
        <w:tabs>
          <w:tab w:val="left" w:pos="284"/>
          <w:tab w:val="left" w:pos="709"/>
        </w:tabs>
        <w:ind w:left="709" w:hanging="709"/>
      </w:pPr>
      <w:r>
        <w:t>2.1.1</w:t>
      </w:r>
      <w:r w:rsidR="005E2AF0">
        <w:tab/>
      </w:r>
      <w:r>
        <w:rPr>
          <w:rFonts w:hint="eastAsia"/>
        </w:rPr>
        <w:t>建立伙伴關係互相分享包括以下目的：</w:t>
      </w:r>
    </w:p>
    <w:p w14:paraId="75E92205" w14:textId="77777777" w:rsidR="008C4575" w:rsidRDefault="008C4575" w:rsidP="005E2AF0">
      <w:pPr>
        <w:pStyle w:val="ListParagraph"/>
        <w:numPr>
          <w:ilvl w:val="0"/>
          <w:numId w:val="2"/>
        </w:numPr>
        <w:tabs>
          <w:tab w:val="left" w:pos="709"/>
        </w:tabs>
        <w:jc w:val="both"/>
      </w:pPr>
      <w:r>
        <w:rPr>
          <w:rFonts w:hint="eastAsia"/>
        </w:rPr>
        <w:t>合作舉辦培訓或研討會，分享新事工中成功及失敗的經驗</w:t>
      </w:r>
    </w:p>
    <w:p w14:paraId="0BCB1141" w14:textId="77777777" w:rsidR="008C4575" w:rsidRDefault="008C4575" w:rsidP="005E2AF0">
      <w:pPr>
        <w:pStyle w:val="ListParagraph"/>
        <w:numPr>
          <w:ilvl w:val="0"/>
          <w:numId w:val="2"/>
        </w:numPr>
        <w:tabs>
          <w:tab w:val="left" w:pos="709"/>
        </w:tabs>
        <w:jc w:val="both"/>
        <w:rPr>
          <w:rFonts w:hint="eastAsia"/>
        </w:rPr>
      </w:pPr>
      <w:r>
        <w:rPr>
          <w:rFonts w:hint="eastAsia"/>
        </w:rPr>
        <w:t>一起探索及計劃植堂及宣教事工</w:t>
      </w:r>
    </w:p>
    <w:p w14:paraId="0861B2C6" w14:textId="77777777" w:rsidR="008C4575" w:rsidRDefault="008C4575" w:rsidP="005E2AF0">
      <w:pPr>
        <w:pStyle w:val="ListParagraph"/>
        <w:numPr>
          <w:ilvl w:val="0"/>
          <w:numId w:val="2"/>
        </w:numPr>
        <w:tabs>
          <w:tab w:val="left" w:pos="709"/>
        </w:tabs>
        <w:jc w:val="both"/>
        <w:rPr>
          <w:rFonts w:hint="eastAsia"/>
        </w:rPr>
      </w:pPr>
      <w:r>
        <w:rPr>
          <w:rFonts w:hint="eastAsia"/>
        </w:rPr>
        <w:t>設計創新的方法，解決牧者及教會領袖所面對的問題</w:t>
      </w:r>
    </w:p>
    <w:p w14:paraId="27140656" w14:textId="77777777" w:rsidR="008C4575" w:rsidRDefault="008C4575" w:rsidP="005E2AF0">
      <w:pPr>
        <w:pStyle w:val="ListParagraph"/>
        <w:numPr>
          <w:ilvl w:val="0"/>
          <w:numId w:val="2"/>
        </w:numPr>
        <w:tabs>
          <w:tab w:val="left" w:pos="709"/>
        </w:tabs>
        <w:jc w:val="both"/>
        <w:rPr>
          <w:rFonts w:hint="eastAsia"/>
        </w:rPr>
      </w:pPr>
      <w:r>
        <w:rPr>
          <w:rFonts w:hint="eastAsia"/>
        </w:rPr>
        <w:t>吸引其它自立教會加入宣道會</w:t>
      </w:r>
    </w:p>
    <w:p w14:paraId="32D2C204" w14:textId="77777777" w:rsidR="008C4575" w:rsidRDefault="008C4575" w:rsidP="008C4575">
      <w:pPr>
        <w:jc w:val="both"/>
      </w:pPr>
    </w:p>
    <w:p w14:paraId="49233B0D" w14:textId="77777777" w:rsidR="008F145E" w:rsidRPr="008C4575" w:rsidRDefault="008F145E" w:rsidP="008C4575">
      <w:pPr>
        <w:jc w:val="both"/>
        <w:rPr>
          <w:b/>
          <w:sz w:val="28"/>
          <w:szCs w:val="28"/>
        </w:rPr>
      </w:pPr>
    </w:p>
    <w:p w14:paraId="5A69D251" w14:textId="77777777" w:rsidR="008C4575" w:rsidRPr="008C4575" w:rsidRDefault="008C4575" w:rsidP="008C4575">
      <w:pPr>
        <w:jc w:val="both"/>
        <w:rPr>
          <w:b/>
          <w:sz w:val="28"/>
          <w:szCs w:val="28"/>
          <w:lang w:val="en-US"/>
        </w:rPr>
      </w:pPr>
      <w:r w:rsidRPr="008C4575">
        <w:rPr>
          <w:rFonts w:hint="eastAsia"/>
          <w:b/>
          <w:sz w:val="28"/>
          <w:szCs w:val="28"/>
        </w:rPr>
        <w:t>第三條：組織</w:t>
      </w:r>
    </w:p>
    <w:p w14:paraId="28B6567A" w14:textId="77777777" w:rsidR="008C4575" w:rsidRPr="008C4575" w:rsidRDefault="008C4575" w:rsidP="008C4575">
      <w:pPr>
        <w:jc w:val="both"/>
        <w:rPr>
          <w:b/>
          <w:sz w:val="32"/>
          <w:szCs w:val="32"/>
          <w:lang w:val="en-US"/>
        </w:rPr>
      </w:pPr>
    </w:p>
    <w:p w14:paraId="7620531E" w14:textId="77777777" w:rsidR="008C4575" w:rsidRDefault="008C4575" w:rsidP="005E2AF0">
      <w:pPr>
        <w:ind w:left="709" w:hanging="709"/>
        <w:jc w:val="both"/>
        <w:rPr>
          <w:rFonts w:hint="eastAsia"/>
        </w:rPr>
      </w:pPr>
      <w:r>
        <w:rPr>
          <w:rFonts w:hint="eastAsia"/>
        </w:rPr>
        <w:t>3.1</w:t>
      </w:r>
      <w:r>
        <w:rPr>
          <w:rFonts w:hint="eastAsia"/>
        </w:rPr>
        <w:tab/>
      </w:r>
      <w:r>
        <w:rPr>
          <w:rFonts w:hint="eastAsia"/>
        </w:rPr>
        <w:t>會員堂會：「歐鄰團契」邀請歐洲及鄰近地區所有華人宣道會加入為會員堂會，純屬自願性參與。</w:t>
      </w:r>
    </w:p>
    <w:p w14:paraId="13F95918" w14:textId="77777777" w:rsidR="008C4575" w:rsidRDefault="008C4575" w:rsidP="008C4575">
      <w:pPr>
        <w:jc w:val="both"/>
        <w:rPr>
          <w:rFonts w:hint="eastAsia"/>
          <w:lang w:eastAsia="zh-TW"/>
        </w:rPr>
      </w:pPr>
    </w:p>
    <w:p w14:paraId="5FDBA11E" w14:textId="0FFE6321" w:rsidR="008C4575" w:rsidRDefault="00053ADA" w:rsidP="00053ADA">
      <w:pPr>
        <w:ind w:left="567" w:hanging="567"/>
        <w:jc w:val="both"/>
        <w:rPr>
          <w:rFonts w:hint="eastAsia"/>
        </w:rPr>
      </w:pPr>
      <w:r>
        <w:rPr>
          <w:rFonts w:hint="eastAsia"/>
        </w:rPr>
        <w:t>3.2</w:t>
      </w:r>
      <w:r w:rsidR="008F145E">
        <w:rPr>
          <w:lang w:val="en-US"/>
        </w:rPr>
        <w:tab/>
      </w:r>
      <w:r w:rsidR="008C4575">
        <w:rPr>
          <w:rFonts w:hint="eastAsia"/>
        </w:rPr>
        <w:t>「歐鄰團契」的行政由所有會員堂會所委派之代表成立之理事會管理。</w:t>
      </w:r>
    </w:p>
    <w:p w14:paraId="07C0ECF8" w14:textId="77777777" w:rsidR="008C4575" w:rsidRDefault="008C4575" w:rsidP="008C4575">
      <w:pPr>
        <w:jc w:val="both"/>
      </w:pPr>
    </w:p>
    <w:p w14:paraId="0F4F9D3F" w14:textId="77777777" w:rsidR="008C4575" w:rsidRDefault="008C4575" w:rsidP="005E2AF0">
      <w:pPr>
        <w:ind w:left="709" w:hanging="709"/>
        <w:jc w:val="both"/>
        <w:rPr>
          <w:rFonts w:hint="eastAsia"/>
        </w:rPr>
      </w:pPr>
      <w:r>
        <w:rPr>
          <w:rFonts w:hint="eastAsia"/>
        </w:rPr>
        <w:t>3.3</w:t>
      </w:r>
      <w:r>
        <w:rPr>
          <w:rFonts w:hint="eastAsia"/>
        </w:rPr>
        <w:tab/>
      </w:r>
      <w:r>
        <w:rPr>
          <w:rFonts w:hint="eastAsia"/>
        </w:rPr>
        <w:t>當理事會休會期間，「歐鄰團契」之行政由執行委員會（簡稱「執委會」）管理。</w:t>
      </w:r>
    </w:p>
    <w:p w14:paraId="7C50215F" w14:textId="77777777" w:rsidR="008C4575" w:rsidRDefault="008C4575" w:rsidP="008C4575">
      <w:pPr>
        <w:jc w:val="both"/>
      </w:pPr>
    </w:p>
    <w:p w14:paraId="291D2F27" w14:textId="77777777" w:rsidR="008C4575" w:rsidRDefault="008C4575" w:rsidP="008C4575">
      <w:pPr>
        <w:jc w:val="both"/>
        <w:rPr>
          <w:rFonts w:hint="eastAsia"/>
        </w:rPr>
      </w:pPr>
      <w:r>
        <w:rPr>
          <w:rFonts w:hint="eastAsia"/>
        </w:rPr>
        <w:t>3.4</w:t>
      </w:r>
      <w:r>
        <w:rPr>
          <w:rFonts w:hint="eastAsia"/>
        </w:rPr>
        <w:tab/>
      </w:r>
      <w:r>
        <w:rPr>
          <w:rFonts w:hint="eastAsia"/>
        </w:rPr>
        <w:t>執行幹事協調「歐鄰團契」之行政。</w:t>
      </w:r>
    </w:p>
    <w:p w14:paraId="5FA6A589" w14:textId="77777777" w:rsidR="008C4575" w:rsidRDefault="008C4575" w:rsidP="008C4575">
      <w:pPr>
        <w:jc w:val="both"/>
      </w:pPr>
    </w:p>
    <w:p w14:paraId="172965B8" w14:textId="77777777" w:rsidR="008C4575" w:rsidRDefault="008C4575" w:rsidP="008C4575">
      <w:pPr>
        <w:jc w:val="both"/>
      </w:pPr>
    </w:p>
    <w:p w14:paraId="2A2FFB5E" w14:textId="77777777" w:rsidR="008C4575" w:rsidRDefault="008C4575" w:rsidP="008C4575">
      <w:pPr>
        <w:jc w:val="both"/>
        <w:rPr>
          <w:rFonts w:hint="eastAsia"/>
        </w:rPr>
      </w:pPr>
      <w:r>
        <w:rPr>
          <w:rFonts w:hint="eastAsia"/>
        </w:rPr>
        <w:t>3.5</w:t>
      </w:r>
      <w:r>
        <w:rPr>
          <w:rFonts w:hint="eastAsia"/>
        </w:rPr>
        <w:tab/>
      </w:r>
      <w:r>
        <w:rPr>
          <w:rFonts w:hint="eastAsia"/>
        </w:rPr>
        <w:t>加盟堂會：非宣道會教會可以用加盟堂會之名義參加「歐鄰團契」。</w:t>
      </w:r>
    </w:p>
    <w:p w14:paraId="0DCB0F7B" w14:textId="77777777" w:rsidR="008C4575" w:rsidRDefault="008C4575" w:rsidP="008C4575">
      <w:pPr>
        <w:jc w:val="both"/>
      </w:pPr>
    </w:p>
    <w:p w14:paraId="421D9C5A" w14:textId="77777777" w:rsidR="008C4575" w:rsidRPr="008C4575" w:rsidRDefault="008C4575" w:rsidP="008C4575">
      <w:pPr>
        <w:jc w:val="both"/>
        <w:rPr>
          <w:sz w:val="32"/>
          <w:szCs w:val="32"/>
        </w:rPr>
      </w:pPr>
    </w:p>
    <w:p w14:paraId="05040B28" w14:textId="77777777" w:rsidR="008C4575" w:rsidRPr="008C4575" w:rsidRDefault="008C4575" w:rsidP="008C4575">
      <w:pPr>
        <w:jc w:val="both"/>
        <w:rPr>
          <w:b/>
          <w:sz w:val="28"/>
          <w:szCs w:val="28"/>
          <w:lang w:val="en-US"/>
        </w:rPr>
      </w:pPr>
      <w:r w:rsidRPr="008C4575">
        <w:rPr>
          <w:rFonts w:hint="eastAsia"/>
          <w:b/>
          <w:sz w:val="28"/>
          <w:szCs w:val="28"/>
        </w:rPr>
        <w:t>第四條：理事會</w:t>
      </w:r>
    </w:p>
    <w:p w14:paraId="072CA493" w14:textId="77777777" w:rsidR="008C4575" w:rsidRPr="008C4575" w:rsidRDefault="008C4575" w:rsidP="008C4575">
      <w:pPr>
        <w:jc w:val="both"/>
        <w:rPr>
          <w:b/>
          <w:lang w:val="en-US"/>
        </w:rPr>
      </w:pPr>
    </w:p>
    <w:p w14:paraId="56B240DE" w14:textId="77777777" w:rsidR="008C4575" w:rsidRDefault="008C4575" w:rsidP="008C4575">
      <w:pPr>
        <w:jc w:val="both"/>
        <w:rPr>
          <w:rFonts w:hint="eastAsia"/>
        </w:rPr>
      </w:pPr>
      <w:r>
        <w:rPr>
          <w:rFonts w:hint="eastAsia"/>
        </w:rPr>
        <w:t>4.1</w:t>
      </w:r>
      <w:r>
        <w:rPr>
          <w:rFonts w:hint="eastAsia"/>
        </w:rPr>
        <w:tab/>
      </w:r>
      <w:r>
        <w:rPr>
          <w:rFonts w:hint="eastAsia"/>
        </w:rPr>
        <w:t>職權</w:t>
      </w:r>
    </w:p>
    <w:p w14:paraId="0F6F5799" w14:textId="77777777" w:rsidR="008C4575" w:rsidRDefault="008C4575" w:rsidP="008C4575">
      <w:pPr>
        <w:jc w:val="both"/>
      </w:pPr>
    </w:p>
    <w:p w14:paraId="3D803EFB" w14:textId="77777777" w:rsidR="008C4575" w:rsidRDefault="008C4575" w:rsidP="008C4575">
      <w:pPr>
        <w:jc w:val="both"/>
        <w:rPr>
          <w:lang w:val="en-US"/>
        </w:rPr>
      </w:pPr>
      <w:r>
        <w:rPr>
          <w:rFonts w:hint="eastAsia"/>
        </w:rPr>
        <w:t>4.1.1</w:t>
      </w:r>
      <w:r>
        <w:rPr>
          <w:rFonts w:hint="eastAsia"/>
        </w:rPr>
        <w:tab/>
      </w:r>
      <w:r>
        <w:rPr>
          <w:rFonts w:hint="eastAsia"/>
        </w:rPr>
        <w:t>決定「歐鄰團契」之整體方向及政策，提供行政指引。</w:t>
      </w:r>
    </w:p>
    <w:p w14:paraId="76D7A96C" w14:textId="77777777" w:rsidR="005E2AF0" w:rsidRPr="005E2AF0" w:rsidRDefault="005E2AF0" w:rsidP="008C4575">
      <w:pPr>
        <w:jc w:val="both"/>
        <w:rPr>
          <w:lang w:val="en-US"/>
        </w:rPr>
      </w:pPr>
    </w:p>
    <w:p w14:paraId="7BFCF813" w14:textId="77777777" w:rsidR="008C4575" w:rsidRDefault="008C4575" w:rsidP="008C4575">
      <w:pPr>
        <w:jc w:val="both"/>
        <w:rPr>
          <w:lang w:val="en-US"/>
        </w:rPr>
      </w:pPr>
      <w:r>
        <w:rPr>
          <w:rFonts w:hint="eastAsia"/>
        </w:rPr>
        <w:t>4.1.2</w:t>
      </w:r>
      <w:r>
        <w:rPr>
          <w:rFonts w:hint="eastAsia"/>
        </w:rPr>
        <w:tab/>
      </w:r>
      <w:r>
        <w:rPr>
          <w:rFonts w:hint="eastAsia"/>
        </w:rPr>
        <w:t>委任及終止執行委員會之執委及執行幹事。</w:t>
      </w:r>
    </w:p>
    <w:p w14:paraId="4A8B7E68" w14:textId="77777777" w:rsidR="005E2AF0" w:rsidRPr="005E2AF0" w:rsidRDefault="005E2AF0" w:rsidP="008C4575">
      <w:pPr>
        <w:jc w:val="both"/>
        <w:rPr>
          <w:lang w:val="en-US"/>
        </w:rPr>
      </w:pPr>
    </w:p>
    <w:p w14:paraId="32C5E963" w14:textId="77777777" w:rsidR="008C4575" w:rsidRDefault="008C4575" w:rsidP="008C4575">
      <w:pPr>
        <w:jc w:val="both"/>
        <w:rPr>
          <w:rFonts w:hint="eastAsia"/>
        </w:rPr>
      </w:pPr>
      <w:r>
        <w:rPr>
          <w:rFonts w:hint="eastAsia"/>
        </w:rPr>
        <w:t>4.1.3</w:t>
      </w:r>
      <w:r>
        <w:rPr>
          <w:rFonts w:hint="eastAsia"/>
        </w:rPr>
        <w:tab/>
      </w:r>
      <w:r>
        <w:rPr>
          <w:rFonts w:hint="eastAsia"/>
        </w:rPr>
        <w:t>通過財政預算和事工計劃。</w:t>
      </w:r>
    </w:p>
    <w:p w14:paraId="6D9757CC" w14:textId="77777777" w:rsidR="008C4575" w:rsidRDefault="008C4575" w:rsidP="008C4575">
      <w:pPr>
        <w:jc w:val="both"/>
      </w:pPr>
    </w:p>
    <w:p w14:paraId="62102F55" w14:textId="77777777" w:rsidR="008C4575" w:rsidRDefault="008C4575" w:rsidP="005E2AF0">
      <w:pPr>
        <w:ind w:left="709" w:hanging="709"/>
        <w:jc w:val="both"/>
      </w:pPr>
      <w:r>
        <w:t>4.2</w:t>
      </w:r>
      <w:r>
        <w:tab/>
      </w:r>
      <w:r>
        <w:rPr>
          <w:rFonts w:hint="eastAsia"/>
        </w:rPr>
        <w:t>委任：每會員堂會在理事會有一個席位及一票。所有理事均須由各會員堂會長議會正式提名，由理事會委任。理事會再選舉一名主席，召集並主持會議。</w:t>
      </w:r>
    </w:p>
    <w:p w14:paraId="326DE76B" w14:textId="77777777" w:rsidR="008C4575" w:rsidRDefault="008C4575" w:rsidP="008C4575">
      <w:pPr>
        <w:jc w:val="both"/>
        <w:rPr>
          <w:rFonts w:hint="eastAsia"/>
          <w:lang w:eastAsia="zh-TW"/>
        </w:rPr>
      </w:pPr>
    </w:p>
    <w:p w14:paraId="3D53D461" w14:textId="77777777" w:rsidR="008C4575" w:rsidRDefault="008C4575" w:rsidP="008C4575">
      <w:pPr>
        <w:jc w:val="both"/>
        <w:rPr>
          <w:rFonts w:hint="eastAsia"/>
        </w:rPr>
      </w:pPr>
      <w:r>
        <w:rPr>
          <w:rFonts w:hint="eastAsia"/>
        </w:rPr>
        <w:t>4.3</w:t>
      </w:r>
      <w:r>
        <w:rPr>
          <w:rFonts w:hint="eastAsia"/>
        </w:rPr>
        <w:tab/>
      </w:r>
      <w:r>
        <w:rPr>
          <w:rFonts w:hint="eastAsia"/>
        </w:rPr>
        <w:t>任期：理事任期為四年。若會員堂會重新正式提名則可連任。</w:t>
      </w:r>
    </w:p>
    <w:p w14:paraId="3AC53F0B" w14:textId="77777777" w:rsidR="008C4575" w:rsidRDefault="008C4575" w:rsidP="008C4575">
      <w:pPr>
        <w:jc w:val="both"/>
      </w:pPr>
    </w:p>
    <w:p w14:paraId="3C105234" w14:textId="77777777" w:rsidR="008C4575" w:rsidRDefault="008C4575" w:rsidP="008C4575">
      <w:pPr>
        <w:jc w:val="both"/>
        <w:rPr>
          <w:rFonts w:hint="eastAsia"/>
        </w:rPr>
      </w:pPr>
      <w:r>
        <w:rPr>
          <w:rFonts w:hint="eastAsia"/>
        </w:rPr>
        <w:t>4.4</w:t>
      </w:r>
      <w:r>
        <w:rPr>
          <w:rFonts w:hint="eastAsia"/>
        </w:rPr>
        <w:tab/>
      </w:r>
      <w:r>
        <w:rPr>
          <w:rFonts w:hint="eastAsia"/>
        </w:rPr>
        <w:t>會議</w:t>
      </w:r>
    </w:p>
    <w:p w14:paraId="592E5A20" w14:textId="77777777" w:rsidR="008C4575" w:rsidRDefault="008C4575" w:rsidP="008C4575">
      <w:pPr>
        <w:jc w:val="both"/>
      </w:pPr>
    </w:p>
    <w:p w14:paraId="6244512B" w14:textId="77777777" w:rsidR="008C4575" w:rsidRDefault="008C4575" w:rsidP="005E2AF0">
      <w:pPr>
        <w:ind w:left="709" w:hanging="709"/>
        <w:jc w:val="both"/>
      </w:pPr>
      <w:r>
        <w:t>4.4.1</w:t>
      </w:r>
      <w:r>
        <w:tab/>
      </w:r>
      <w:r>
        <w:rPr>
          <w:rFonts w:hint="eastAsia"/>
        </w:rPr>
        <w:t>理事會每兩年最少召開一次會議。雙年會議之議程須包括：委任理事、執委、執行幹事，通過財政預算，並檢討過去事工。</w:t>
      </w:r>
    </w:p>
    <w:p w14:paraId="71EACCC3" w14:textId="77777777" w:rsidR="008C4575" w:rsidRDefault="008C4575" w:rsidP="008C4575">
      <w:pPr>
        <w:jc w:val="both"/>
      </w:pPr>
    </w:p>
    <w:p w14:paraId="57BE557E" w14:textId="77777777" w:rsidR="008C4575" w:rsidRDefault="008C4575" w:rsidP="005E2AF0">
      <w:pPr>
        <w:ind w:left="709" w:hanging="709"/>
        <w:jc w:val="both"/>
        <w:rPr>
          <w:rFonts w:hint="eastAsia"/>
        </w:rPr>
      </w:pPr>
      <w:r>
        <w:rPr>
          <w:rFonts w:hint="eastAsia"/>
        </w:rPr>
        <w:t>4.4.2</w:t>
      </w:r>
      <w:r>
        <w:rPr>
          <w:rFonts w:hint="eastAsia"/>
        </w:rPr>
        <w:tab/>
      </w:r>
      <w:r>
        <w:rPr>
          <w:rFonts w:hint="eastAsia"/>
        </w:rPr>
        <w:t>會議議程須在會議前七天分發給各理事，要免除這限制須獲所有理事一致同意。若</w:t>
      </w:r>
      <w:r>
        <w:rPr>
          <w:rFonts w:hint="eastAsia"/>
        </w:rPr>
        <w:t>25</w:t>
      </w:r>
      <w:r>
        <w:rPr>
          <w:rFonts w:hint="eastAsia"/>
        </w:rPr>
        <w:t>％之理事以書面要求則須召開臨時會議。</w:t>
      </w:r>
    </w:p>
    <w:p w14:paraId="7EECCCB9" w14:textId="77777777" w:rsidR="008C4575" w:rsidRDefault="008C4575" w:rsidP="008C4575">
      <w:pPr>
        <w:jc w:val="both"/>
      </w:pPr>
    </w:p>
    <w:p w14:paraId="5D76C7EC" w14:textId="519687DA" w:rsidR="008C4575" w:rsidRDefault="008C4575" w:rsidP="008C4575">
      <w:pPr>
        <w:jc w:val="both"/>
        <w:rPr>
          <w:rFonts w:hint="eastAsia"/>
        </w:rPr>
      </w:pPr>
      <w:r>
        <w:rPr>
          <w:rFonts w:hint="eastAsia"/>
        </w:rPr>
        <w:t>4.4.3</w:t>
      </w:r>
      <w:r>
        <w:rPr>
          <w:rFonts w:hint="eastAsia"/>
        </w:rPr>
        <w:tab/>
      </w:r>
      <w:r>
        <w:rPr>
          <w:rFonts w:hint="eastAsia"/>
        </w:rPr>
        <w:t>任何會議的法定人數為理事總數之</w:t>
      </w:r>
      <w:r>
        <w:rPr>
          <w:rFonts w:hint="eastAsia"/>
        </w:rPr>
        <w:t>60</w:t>
      </w:r>
      <w:r w:rsidR="005E2AF0">
        <w:rPr>
          <w:rFonts w:hint="eastAsia"/>
        </w:rPr>
        <w:t>％。</w:t>
      </w:r>
    </w:p>
    <w:p w14:paraId="16E6A192" w14:textId="77777777" w:rsidR="005E2AF0" w:rsidRPr="005E2AF0" w:rsidRDefault="005E2AF0" w:rsidP="008C4575">
      <w:pPr>
        <w:jc w:val="both"/>
        <w:rPr>
          <w:lang w:val="en-US" w:eastAsia="zh-TW"/>
        </w:rPr>
      </w:pPr>
    </w:p>
    <w:p w14:paraId="30E0862C" w14:textId="77777777" w:rsidR="008C4575" w:rsidRDefault="008C4575" w:rsidP="008C4575">
      <w:pPr>
        <w:jc w:val="both"/>
        <w:rPr>
          <w:rFonts w:hint="eastAsia"/>
        </w:rPr>
      </w:pPr>
      <w:r>
        <w:rPr>
          <w:rFonts w:hint="eastAsia"/>
        </w:rPr>
        <w:t>4.4.4</w:t>
      </w:r>
      <w:r>
        <w:rPr>
          <w:rFonts w:hint="eastAsia"/>
        </w:rPr>
        <w:tab/>
      </w:r>
      <w:r>
        <w:rPr>
          <w:rFonts w:hint="eastAsia"/>
        </w:rPr>
        <w:t>所有決議須由出席總數之</w:t>
      </w:r>
      <w:r>
        <w:rPr>
          <w:rFonts w:hint="eastAsia"/>
        </w:rPr>
        <w:t>60</w:t>
      </w:r>
      <w:r>
        <w:rPr>
          <w:rFonts w:hint="eastAsia"/>
        </w:rPr>
        <w:t>％或以上贊成方能通過。</w:t>
      </w:r>
    </w:p>
    <w:p w14:paraId="28D11CAE" w14:textId="77777777" w:rsidR="005E2AF0" w:rsidRDefault="005E2AF0" w:rsidP="008C4575">
      <w:pPr>
        <w:jc w:val="both"/>
        <w:rPr>
          <w:rFonts w:hint="eastAsia"/>
        </w:rPr>
      </w:pPr>
    </w:p>
    <w:p w14:paraId="30880CDE" w14:textId="77777777" w:rsidR="008C4575" w:rsidRDefault="008C4575" w:rsidP="008C4575">
      <w:pPr>
        <w:jc w:val="both"/>
        <w:rPr>
          <w:rFonts w:hint="eastAsia"/>
        </w:rPr>
      </w:pPr>
      <w:r>
        <w:t>4.4.5</w:t>
      </w:r>
      <w:r>
        <w:tab/>
      </w:r>
      <w:r>
        <w:rPr>
          <w:rFonts w:hint="eastAsia"/>
        </w:rPr>
        <w:t>理事會所有會議紀錄須分發給全體理事。</w:t>
      </w:r>
    </w:p>
    <w:p w14:paraId="7946135A" w14:textId="77777777" w:rsidR="005E2AF0" w:rsidRDefault="005E2AF0" w:rsidP="008C4575">
      <w:pPr>
        <w:jc w:val="both"/>
      </w:pPr>
    </w:p>
    <w:p w14:paraId="6E62740B" w14:textId="77777777" w:rsidR="008C4575" w:rsidRDefault="008C4575" w:rsidP="008C4575">
      <w:pPr>
        <w:jc w:val="both"/>
        <w:rPr>
          <w:lang w:val="en-US"/>
        </w:rPr>
      </w:pPr>
      <w:r>
        <w:rPr>
          <w:rFonts w:hint="eastAsia"/>
        </w:rPr>
        <w:t>4.4.6</w:t>
      </w:r>
      <w:r>
        <w:rPr>
          <w:rFonts w:hint="eastAsia"/>
        </w:rPr>
        <w:tab/>
      </w:r>
      <w:r>
        <w:rPr>
          <w:rFonts w:hint="eastAsia"/>
        </w:rPr>
        <w:t>加盟堂會可以委派代表列席理事會會議，但無投票權。</w:t>
      </w:r>
    </w:p>
    <w:p w14:paraId="520AAA34" w14:textId="77777777" w:rsidR="008C4575" w:rsidRDefault="008C4575" w:rsidP="008C4575">
      <w:pPr>
        <w:jc w:val="both"/>
        <w:rPr>
          <w:lang w:val="en-US"/>
        </w:rPr>
      </w:pPr>
    </w:p>
    <w:p w14:paraId="7E306F6B" w14:textId="77777777" w:rsidR="008C4575" w:rsidRPr="008C4575" w:rsidRDefault="008C4575" w:rsidP="008C4575">
      <w:pPr>
        <w:jc w:val="both"/>
        <w:rPr>
          <w:b/>
          <w:sz w:val="28"/>
          <w:szCs w:val="28"/>
          <w:lang w:val="en-US"/>
        </w:rPr>
      </w:pPr>
    </w:p>
    <w:p w14:paraId="232F569B" w14:textId="77777777" w:rsidR="008C4575" w:rsidRPr="008C4575" w:rsidRDefault="008C4575" w:rsidP="008C4575">
      <w:pPr>
        <w:jc w:val="both"/>
        <w:rPr>
          <w:b/>
          <w:sz w:val="28"/>
          <w:szCs w:val="28"/>
          <w:lang w:val="en-US"/>
        </w:rPr>
      </w:pPr>
      <w:r w:rsidRPr="008C4575">
        <w:rPr>
          <w:rFonts w:hint="eastAsia"/>
          <w:b/>
          <w:sz w:val="28"/>
          <w:szCs w:val="28"/>
          <w:lang w:val="en-US"/>
        </w:rPr>
        <w:t>第五條：執行委員會</w:t>
      </w:r>
    </w:p>
    <w:p w14:paraId="6A1A402A" w14:textId="77777777" w:rsidR="008C4575" w:rsidRPr="008C4575" w:rsidRDefault="008C4575" w:rsidP="008C4575">
      <w:pPr>
        <w:jc w:val="both"/>
        <w:rPr>
          <w:b/>
          <w:sz w:val="32"/>
          <w:szCs w:val="32"/>
          <w:lang w:val="en-US"/>
        </w:rPr>
      </w:pPr>
    </w:p>
    <w:p w14:paraId="0C1C6C85" w14:textId="77777777" w:rsidR="008C4575" w:rsidRPr="008C4575" w:rsidRDefault="008C4575" w:rsidP="008C4575">
      <w:pPr>
        <w:jc w:val="both"/>
        <w:rPr>
          <w:rFonts w:hint="eastAsia"/>
          <w:lang w:val="en-US"/>
        </w:rPr>
      </w:pPr>
      <w:r w:rsidRPr="008C4575">
        <w:rPr>
          <w:rFonts w:hint="eastAsia"/>
          <w:lang w:val="en-US"/>
        </w:rPr>
        <w:t>5.1</w:t>
      </w:r>
      <w:r w:rsidRPr="008C4575">
        <w:rPr>
          <w:rFonts w:hint="eastAsia"/>
          <w:lang w:val="en-US"/>
        </w:rPr>
        <w:tab/>
      </w:r>
      <w:r w:rsidRPr="008C4575">
        <w:rPr>
          <w:rFonts w:hint="eastAsia"/>
          <w:lang w:val="en-US"/>
        </w:rPr>
        <w:t>選舉：執委會在理事會兩年一次之會議中選舉及委任。</w:t>
      </w:r>
    </w:p>
    <w:p w14:paraId="397BD4F4" w14:textId="77777777" w:rsidR="008C4575" w:rsidRPr="008C4575" w:rsidRDefault="008C4575" w:rsidP="008C4575">
      <w:pPr>
        <w:jc w:val="both"/>
        <w:rPr>
          <w:lang w:val="en-US"/>
        </w:rPr>
      </w:pPr>
    </w:p>
    <w:p w14:paraId="5EA555AD" w14:textId="77777777" w:rsidR="008C4575" w:rsidRPr="008C4575" w:rsidRDefault="008C4575" w:rsidP="008C4575">
      <w:pPr>
        <w:jc w:val="both"/>
        <w:rPr>
          <w:lang w:val="en-US"/>
        </w:rPr>
      </w:pPr>
    </w:p>
    <w:p w14:paraId="080330A4" w14:textId="679D3232" w:rsidR="008C4575" w:rsidRPr="008C4575" w:rsidRDefault="008C4575" w:rsidP="008F145E">
      <w:pPr>
        <w:ind w:left="709" w:hanging="709"/>
        <w:jc w:val="both"/>
        <w:rPr>
          <w:lang w:val="en-US"/>
        </w:rPr>
      </w:pPr>
      <w:r w:rsidRPr="008C4575">
        <w:rPr>
          <w:rFonts w:hint="eastAsia"/>
          <w:lang w:val="en-US"/>
        </w:rPr>
        <w:t>5.2</w:t>
      </w:r>
      <w:r w:rsidRPr="008C4575">
        <w:rPr>
          <w:rFonts w:hint="eastAsia"/>
          <w:lang w:val="en-US"/>
        </w:rPr>
        <w:tab/>
      </w:r>
      <w:r w:rsidRPr="008C4575">
        <w:rPr>
          <w:rFonts w:hint="eastAsia"/>
          <w:lang w:val="en-US"/>
        </w:rPr>
        <w:t>成員：執委須從理事中選出。執委會須最少有五名執委。執委會須選舉一名主席，召集並主持會議。</w:t>
      </w:r>
    </w:p>
    <w:p w14:paraId="7D6DC8E2" w14:textId="77777777" w:rsidR="008C4575" w:rsidRPr="008C4575" w:rsidRDefault="008C4575" w:rsidP="008C4575">
      <w:pPr>
        <w:jc w:val="both"/>
        <w:rPr>
          <w:lang w:val="en-US"/>
        </w:rPr>
      </w:pPr>
    </w:p>
    <w:p w14:paraId="77C086FA" w14:textId="77777777" w:rsidR="008C4575" w:rsidRPr="008C4575" w:rsidRDefault="008C4575" w:rsidP="00321B8F">
      <w:pPr>
        <w:tabs>
          <w:tab w:val="left" w:pos="709"/>
        </w:tabs>
        <w:ind w:left="709" w:hanging="709"/>
        <w:jc w:val="both"/>
        <w:rPr>
          <w:rFonts w:hint="eastAsia"/>
          <w:lang w:val="en-US"/>
        </w:rPr>
      </w:pPr>
      <w:r w:rsidRPr="008C4575">
        <w:rPr>
          <w:rFonts w:hint="eastAsia"/>
          <w:lang w:val="en-US"/>
        </w:rPr>
        <w:t>5.3</w:t>
      </w:r>
      <w:r w:rsidRPr="008C4575">
        <w:rPr>
          <w:rFonts w:hint="eastAsia"/>
          <w:lang w:val="en-US"/>
        </w:rPr>
        <w:tab/>
      </w:r>
      <w:r w:rsidRPr="008C4575">
        <w:rPr>
          <w:rFonts w:hint="eastAsia"/>
          <w:lang w:val="en-US"/>
        </w:rPr>
        <w:t>任期：執委任期為兩年，執委會可填補空缺，任期至理事會兩年一次之會議為止。執委連任不可超過五屆或十年。</w:t>
      </w:r>
    </w:p>
    <w:p w14:paraId="0DD87CD3" w14:textId="77777777" w:rsidR="008C4575" w:rsidRPr="008C4575" w:rsidRDefault="008C4575" w:rsidP="008C4575">
      <w:pPr>
        <w:jc w:val="both"/>
        <w:rPr>
          <w:lang w:val="en-US" w:eastAsia="zh-TW"/>
        </w:rPr>
      </w:pPr>
    </w:p>
    <w:p w14:paraId="45395297" w14:textId="77777777" w:rsidR="008C4575" w:rsidRPr="008C4575" w:rsidRDefault="008C4575" w:rsidP="008C4575">
      <w:pPr>
        <w:jc w:val="both"/>
        <w:rPr>
          <w:rFonts w:hint="eastAsia"/>
          <w:lang w:val="en-US"/>
        </w:rPr>
      </w:pPr>
      <w:r w:rsidRPr="008C4575">
        <w:rPr>
          <w:rFonts w:hint="eastAsia"/>
          <w:lang w:val="en-US"/>
        </w:rPr>
        <w:t>5.4</w:t>
      </w:r>
      <w:r w:rsidRPr="008C4575">
        <w:rPr>
          <w:rFonts w:hint="eastAsia"/>
          <w:lang w:val="en-US"/>
        </w:rPr>
        <w:tab/>
      </w:r>
      <w:r w:rsidRPr="008C4575">
        <w:rPr>
          <w:rFonts w:hint="eastAsia"/>
          <w:lang w:val="en-US"/>
        </w:rPr>
        <w:t>會議</w:t>
      </w:r>
    </w:p>
    <w:p w14:paraId="43223D94" w14:textId="77777777" w:rsidR="008C4575" w:rsidRPr="008C4575" w:rsidRDefault="008C4575" w:rsidP="008C4575">
      <w:pPr>
        <w:jc w:val="both"/>
        <w:rPr>
          <w:lang w:val="en-US"/>
        </w:rPr>
      </w:pPr>
    </w:p>
    <w:p w14:paraId="13A11EA0" w14:textId="77777777" w:rsidR="008C4575" w:rsidRPr="008C4575" w:rsidRDefault="008C4575" w:rsidP="00321B8F">
      <w:pPr>
        <w:ind w:left="709" w:hanging="709"/>
        <w:jc w:val="both"/>
        <w:rPr>
          <w:lang w:val="en-US"/>
        </w:rPr>
      </w:pPr>
      <w:r w:rsidRPr="008C4575">
        <w:rPr>
          <w:lang w:val="en-US"/>
        </w:rPr>
        <w:t>5.4.1</w:t>
      </w:r>
      <w:r w:rsidRPr="008C4575">
        <w:rPr>
          <w:lang w:val="en-US"/>
        </w:rPr>
        <w:tab/>
      </w:r>
      <w:r w:rsidRPr="008C4575">
        <w:rPr>
          <w:rFonts w:hint="eastAsia"/>
          <w:lang w:val="en-US"/>
        </w:rPr>
        <w:t>執委會每年最少召開一次會議。會議議程須在會議前七天分發給各執委，要免除這限制須獲所有執委一致同意。若</w:t>
      </w:r>
      <w:r w:rsidRPr="008C4575">
        <w:rPr>
          <w:lang w:val="en-US"/>
        </w:rPr>
        <w:t>50</w:t>
      </w:r>
      <w:r w:rsidRPr="008C4575">
        <w:rPr>
          <w:rFonts w:hint="eastAsia"/>
          <w:lang w:val="en-US"/>
        </w:rPr>
        <w:t>％之執委以書面要求則須召開臨時會議。</w:t>
      </w:r>
    </w:p>
    <w:p w14:paraId="28E7DFD1" w14:textId="77777777" w:rsidR="008C4575" w:rsidRPr="008C4575" w:rsidRDefault="008C4575" w:rsidP="008C4575">
      <w:pPr>
        <w:jc w:val="both"/>
        <w:rPr>
          <w:lang w:val="en-US"/>
        </w:rPr>
      </w:pPr>
    </w:p>
    <w:p w14:paraId="628215F6" w14:textId="77777777" w:rsidR="008C4575" w:rsidRPr="008C4575" w:rsidRDefault="008C4575" w:rsidP="008C4575">
      <w:pPr>
        <w:jc w:val="both"/>
        <w:rPr>
          <w:rFonts w:hint="eastAsia"/>
          <w:lang w:val="en-US"/>
        </w:rPr>
      </w:pPr>
      <w:r w:rsidRPr="008C4575">
        <w:rPr>
          <w:rFonts w:hint="eastAsia"/>
          <w:lang w:val="en-US"/>
        </w:rPr>
        <w:t>5.4.2</w:t>
      </w:r>
      <w:r w:rsidRPr="008C4575">
        <w:rPr>
          <w:rFonts w:hint="eastAsia"/>
          <w:lang w:val="en-US"/>
        </w:rPr>
        <w:tab/>
      </w:r>
      <w:r w:rsidRPr="008C4575">
        <w:rPr>
          <w:rFonts w:hint="eastAsia"/>
          <w:lang w:val="en-US"/>
        </w:rPr>
        <w:t>任何會議的法定人數為執委總數之</w:t>
      </w:r>
      <w:r w:rsidRPr="008C4575">
        <w:rPr>
          <w:rFonts w:hint="eastAsia"/>
          <w:lang w:val="en-US"/>
        </w:rPr>
        <w:t>75</w:t>
      </w:r>
      <w:r w:rsidRPr="008C4575">
        <w:rPr>
          <w:rFonts w:hint="eastAsia"/>
          <w:lang w:val="en-US"/>
        </w:rPr>
        <w:t>％。</w:t>
      </w:r>
    </w:p>
    <w:p w14:paraId="339171AF" w14:textId="77777777" w:rsidR="008C4575" w:rsidRPr="008C4575" w:rsidRDefault="008C4575" w:rsidP="008C4575">
      <w:pPr>
        <w:jc w:val="both"/>
        <w:rPr>
          <w:rFonts w:hint="eastAsia"/>
          <w:lang w:val="en-US"/>
        </w:rPr>
      </w:pPr>
      <w:r w:rsidRPr="008C4575">
        <w:rPr>
          <w:rFonts w:hint="eastAsia"/>
          <w:lang w:val="en-US"/>
        </w:rPr>
        <w:t>5.4.3</w:t>
      </w:r>
      <w:r w:rsidRPr="008C4575">
        <w:rPr>
          <w:rFonts w:hint="eastAsia"/>
          <w:lang w:val="en-US"/>
        </w:rPr>
        <w:tab/>
      </w:r>
      <w:r w:rsidRPr="008C4575">
        <w:rPr>
          <w:rFonts w:hint="eastAsia"/>
          <w:lang w:val="en-US"/>
        </w:rPr>
        <w:t>所有決議須由執委總數之</w:t>
      </w:r>
      <w:r w:rsidRPr="008C4575">
        <w:rPr>
          <w:rFonts w:hint="eastAsia"/>
          <w:lang w:val="en-US"/>
        </w:rPr>
        <w:t>60</w:t>
      </w:r>
      <w:r w:rsidRPr="008C4575">
        <w:rPr>
          <w:rFonts w:hint="eastAsia"/>
          <w:lang w:val="en-US"/>
        </w:rPr>
        <w:t>％或以上贊成方能通過。</w:t>
      </w:r>
    </w:p>
    <w:p w14:paraId="6DC30EF4" w14:textId="77777777" w:rsidR="008C4575" w:rsidRPr="008C4575" w:rsidRDefault="008C4575" w:rsidP="008C4575">
      <w:pPr>
        <w:jc w:val="both"/>
        <w:rPr>
          <w:lang w:val="en-US"/>
        </w:rPr>
      </w:pPr>
    </w:p>
    <w:p w14:paraId="6F21924F" w14:textId="77777777" w:rsidR="008C4575" w:rsidRPr="008C4575" w:rsidRDefault="008C4575" w:rsidP="008C4575">
      <w:pPr>
        <w:jc w:val="both"/>
        <w:rPr>
          <w:lang w:val="en-US"/>
        </w:rPr>
      </w:pPr>
      <w:r w:rsidRPr="008C4575">
        <w:rPr>
          <w:lang w:val="en-US"/>
        </w:rPr>
        <w:t>5.4.4</w:t>
      </w:r>
      <w:r w:rsidRPr="008C4575">
        <w:rPr>
          <w:lang w:val="en-US"/>
        </w:rPr>
        <w:tab/>
      </w:r>
      <w:r w:rsidRPr="008C4575">
        <w:rPr>
          <w:rFonts w:hint="eastAsia"/>
          <w:lang w:val="en-US"/>
        </w:rPr>
        <w:t>執委會所有會議紀錄須分發給全體理事。</w:t>
      </w:r>
    </w:p>
    <w:p w14:paraId="75F6E1A6" w14:textId="77777777" w:rsidR="008C4575" w:rsidRDefault="008C4575" w:rsidP="008C4575">
      <w:pPr>
        <w:jc w:val="both"/>
        <w:rPr>
          <w:lang w:val="en-US"/>
        </w:rPr>
      </w:pPr>
    </w:p>
    <w:p w14:paraId="149B8527" w14:textId="77777777" w:rsidR="008F145E" w:rsidRDefault="008F145E" w:rsidP="008C4575">
      <w:pPr>
        <w:jc w:val="both"/>
        <w:rPr>
          <w:b/>
          <w:sz w:val="28"/>
          <w:szCs w:val="28"/>
          <w:lang w:val="en-US"/>
        </w:rPr>
      </w:pPr>
    </w:p>
    <w:p w14:paraId="1B3B8E60" w14:textId="77777777" w:rsidR="008C4575" w:rsidRDefault="008C4575" w:rsidP="008C4575">
      <w:pPr>
        <w:jc w:val="both"/>
        <w:rPr>
          <w:b/>
          <w:sz w:val="28"/>
          <w:szCs w:val="28"/>
          <w:lang w:val="en-US"/>
        </w:rPr>
      </w:pPr>
      <w:r w:rsidRPr="008C4575">
        <w:rPr>
          <w:rFonts w:hint="eastAsia"/>
          <w:b/>
          <w:sz w:val="28"/>
          <w:szCs w:val="28"/>
          <w:lang w:val="en-US"/>
        </w:rPr>
        <w:t>第六條：執行幹事</w:t>
      </w:r>
    </w:p>
    <w:p w14:paraId="56D1B019" w14:textId="77777777" w:rsidR="008C4575" w:rsidRPr="008C4575" w:rsidRDefault="008C4575" w:rsidP="008C4575">
      <w:pPr>
        <w:jc w:val="both"/>
        <w:rPr>
          <w:b/>
          <w:sz w:val="28"/>
          <w:szCs w:val="28"/>
          <w:lang w:val="en-US"/>
        </w:rPr>
      </w:pPr>
    </w:p>
    <w:p w14:paraId="455D83E7" w14:textId="77777777" w:rsidR="008C4575" w:rsidRPr="008C4575" w:rsidRDefault="008C4575" w:rsidP="008C4575">
      <w:pPr>
        <w:jc w:val="both"/>
        <w:rPr>
          <w:rFonts w:hint="eastAsia"/>
          <w:lang w:val="en-US"/>
        </w:rPr>
      </w:pPr>
      <w:r w:rsidRPr="008C4575">
        <w:rPr>
          <w:rFonts w:hint="eastAsia"/>
          <w:lang w:val="en-US"/>
        </w:rPr>
        <w:t>6.1</w:t>
      </w:r>
      <w:r w:rsidRPr="008C4575">
        <w:rPr>
          <w:rFonts w:hint="eastAsia"/>
          <w:lang w:val="en-US"/>
        </w:rPr>
        <w:tab/>
      </w:r>
      <w:r w:rsidRPr="008C4575">
        <w:rPr>
          <w:rFonts w:hint="eastAsia"/>
          <w:lang w:val="en-US"/>
        </w:rPr>
        <w:t>職權</w:t>
      </w:r>
    </w:p>
    <w:p w14:paraId="2F9A0013" w14:textId="77777777" w:rsidR="008C4575" w:rsidRPr="008C4575" w:rsidRDefault="008C4575" w:rsidP="008C4575">
      <w:pPr>
        <w:jc w:val="both"/>
        <w:rPr>
          <w:lang w:val="en-US"/>
        </w:rPr>
      </w:pPr>
    </w:p>
    <w:p w14:paraId="4201937F" w14:textId="77777777" w:rsidR="008C4575" w:rsidRPr="008C4575" w:rsidRDefault="008C4575" w:rsidP="00B85E51">
      <w:pPr>
        <w:ind w:left="709" w:hanging="709"/>
        <w:jc w:val="both"/>
        <w:rPr>
          <w:lang w:val="en-US"/>
        </w:rPr>
      </w:pPr>
      <w:r w:rsidRPr="008C4575">
        <w:rPr>
          <w:lang w:val="en-US"/>
        </w:rPr>
        <w:t>6.1.1</w:t>
      </w:r>
      <w:r w:rsidRPr="008C4575">
        <w:rPr>
          <w:lang w:val="en-US"/>
        </w:rPr>
        <w:tab/>
      </w:r>
      <w:r w:rsidRPr="008C4575">
        <w:rPr>
          <w:rFonts w:hint="eastAsia"/>
          <w:lang w:val="en-US"/>
        </w:rPr>
        <w:t>執行幹事為「歐鄰團契」主要行政者，為理事會和執委會之當然會員，參加所有會議並負責會議紀錄。但執行幹事並無表決權。</w:t>
      </w:r>
    </w:p>
    <w:p w14:paraId="51844AA0" w14:textId="77777777" w:rsidR="008C4575" w:rsidRPr="008C4575" w:rsidRDefault="008C4575" w:rsidP="008C4575">
      <w:pPr>
        <w:jc w:val="both"/>
        <w:rPr>
          <w:lang w:val="en-US"/>
        </w:rPr>
      </w:pPr>
    </w:p>
    <w:p w14:paraId="5B2FADA5" w14:textId="77777777" w:rsidR="008C4575" w:rsidRDefault="008C4575" w:rsidP="00B85E51">
      <w:pPr>
        <w:ind w:left="709" w:hanging="709"/>
        <w:jc w:val="both"/>
        <w:rPr>
          <w:rFonts w:hint="eastAsia"/>
          <w:lang w:val="en-US"/>
        </w:rPr>
      </w:pPr>
      <w:r w:rsidRPr="008C4575">
        <w:rPr>
          <w:lang w:val="en-US"/>
        </w:rPr>
        <w:t>6.1.2</w:t>
      </w:r>
      <w:r w:rsidRPr="008C4575">
        <w:rPr>
          <w:lang w:val="en-US"/>
        </w:rPr>
        <w:tab/>
      </w:r>
      <w:r w:rsidRPr="008C4575">
        <w:rPr>
          <w:rFonts w:hint="eastAsia"/>
          <w:lang w:val="en-US"/>
        </w:rPr>
        <w:t>管理「歐鄰團契」的一般操作，保存「歐鄰團契」一切正式文件，在執委會指導下執行和辦理「歐鄰團契」事工。</w:t>
      </w:r>
    </w:p>
    <w:p w14:paraId="10816AB7" w14:textId="77777777" w:rsidR="00B85E51" w:rsidRPr="008C4575" w:rsidRDefault="00B85E51" w:rsidP="00B85E51">
      <w:pPr>
        <w:ind w:left="709" w:hanging="709"/>
        <w:jc w:val="both"/>
        <w:rPr>
          <w:lang w:val="en-US"/>
        </w:rPr>
      </w:pPr>
    </w:p>
    <w:p w14:paraId="4F2584C2" w14:textId="77777777" w:rsidR="008C4575" w:rsidRDefault="008C4575" w:rsidP="008C4575">
      <w:pPr>
        <w:jc w:val="both"/>
        <w:rPr>
          <w:rFonts w:hint="eastAsia"/>
          <w:lang w:val="en-US"/>
        </w:rPr>
      </w:pPr>
      <w:r w:rsidRPr="008C4575">
        <w:rPr>
          <w:rFonts w:hint="eastAsia"/>
          <w:lang w:val="en-US"/>
        </w:rPr>
        <w:t>6.1.3</w:t>
      </w:r>
      <w:r w:rsidRPr="008C4575">
        <w:rPr>
          <w:rFonts w:hint="eastAsia"/>
          <w:lang w:val="en-US"/>
        </w:rPr>
        <w:tab/>
      </w:r>
      <w:r w:rsidRPr="008C4575">
        <w:rPr>
          <w:rFonts w:hint="eastAsia"/>
          <w:lang w:val="en-US"/>
        </w:rPr>
        <w:t>定期將「歐鄰團契」事工知會理事會。</w:t>
      </w:r>
    </w:p>
    <w:p w14:paraId="4FE7B344" w14:textId="77777777" w:rsidR="00B85E51" w:rsidRPr="008C4575" w:rsidRDefault="00B85E51" w:rsidP="008C4575">
      <w:pPr>
        <w:jc w:val="both"/>
        <w:rPr>
          <w:rFonts w:hint="eastAsia"/>
          <w:lang w:val="en-US"/>
        </w:rPr>
      </w:pPr>
    </w:p>
    <w:p w14:paraId="6D62DCF1" w14:textId="77777777" w:rsidR="008C4575" w:rsidRPr="008C4575" w:rsidRDefault="008C4575" w:rsidP="008C4575">
      <w:pPr>
        <w:jc w:val="both"/>
        <w:rPr>
          <w:rFonts w:hint="eastAsia"/>
          <w:lang w:val="en-US"/>
        </w:rPr>
      </w:pPr>
      <w:r w:rsidRPr="008C4575">
        <w:rPr>
          <w:rFonts w:hint="eastAsia"/>
          <w:lang w:val="en-US"/>
        </w:rPr>
        <w:t>6.1.4</w:t>
      </w:r>
      <w:r w:rsidRPr="008C4575">
        <w:rPr>
          <w:rFonts w:hint="eastAsia"/>
          <w:lang w:val="en-US"/>
        </w:rPr>
        <w:tab/>
      </w:r>
      <w:r w:rsidRPr="008C4575">
        <w:rPr>
          <w:rFonts w:hint="eastAsia"/>
          <w:lang w:val="en-US"/>
        </w:rPr>
        <w:t>在各教會和教會外代表「歐鄰團契」。</w:t>
      </w:r>
    </w:p>
    <w:p w14:paraId="04C2FAEC" w14:textId="77777777" w:rsidR="008C4575" w:rsidRPr="008C4575" w:rsidRDefault="008C4575" w:rsidP="008C4575">
      <w:pPr>
        <w:jc w:val="both"/>
        <w:rPr>
          <w:lang w:val="en-US"/>
        </w:rPr>
      </w:pPr>
    </w:p>
    <w:p w14:paraId="4720DC77" w14:textId="77777777" w:rsidR="008C4575" w:rsidRPr="008C4575" w:rsidRDefault="008C4575" w:rsidP="008C4575">
      <w:pPr>
        <w:jc w:val="both"/>
        <w:rPr>
          <w:rFonts w:hint="eastAsia"/>
          <w:lang w:val="en-US"/>
        </w:rPr>
      </w:pPr>
      <w:r w:rsidRPr="008C4575">
        <w:rPr>
          <w:rFonts w:hint="eastAsia"/>
          <w:lang w:val="en-US"/>
        </w:rPr>
        <w:t>6.2</w:t>
      </w:r>
      <w:r w:rsidRPr="008C4575">
        <w:rPr>
          <w:rFonts w:hint="eastAsia"/>
          <w:lang w:val="en-US"/>
        </w:rPr>
        <w:tab/>
      </w:r>
      <w:r w:rsidRPr="008C4575">
        <w:rPr>
          <w:rFonts w:hint="eastAsia"/>
          <w:lang w:val="en-US"/>
        </w:rPr>
        <w:t>委任：執行幹事由理事會委任。</w:t>
      </w:r>
    </w:p>
    <w:p w14:paraId="52B6ABED" w14:textId="77777777" w:rsidR="008C4575" w:rsidRPr="008C4575" w:rsidRDefault="008C4575" w:rsidP="008C4575">
      <w:pPr>
        <w:jc w:val="both"/>
        <w:rPr>
          <w:lang w:val="en-US"/>
        </w:rPr>
      </w:pPr>
    </w:p>
    <w:p w14:paraId="44EE961D" w14:textId="77777777" w:rsidR="008C4575" w:rsidRDefault="008C4575" w:rsidP="008C4575">
      <w:pPr>
        <w:jc w:val="both"/>
        <w:rPr>
          <w:lang w:val="en-US"/>
        </w:rPr>
      </w:pPr>
      <w:r w:rsidRPr="008C4575">
        <w:rPr>
          <w:rFonts w:hint="eastAsia"/>
          <w:lang w:val="en-US"/>
        </w:rPr>
        <w:t>6.3</w:t>
      </w:r>
      <w:r w:rsidRPr="008C4575">
        <w:rPr>
          <w:rFonts w:hint="eastAsia"/>
          <w:lang w:val="en-US"/>
        </w:rPr>
        <w:tab/>
      </w:r>
      <w:r w:rsidRPr="008C4575">
        <w:rPr>
          <w:rFonts w:hint="eastAsia"/>
          <w:lang w:val="en-US"/>
        </w:rPr>
        <w:t>任期：執行幹事任期為兩年，連選可無限期連任。</w:t>
      </w:r>
    </w:p>
    <w:p w14:paraId="1001A969" w14:textId="77777777" w:rsidR="008C4575" w:rsidRPr="008C4575" w:rsidRDefault="008C4575" w:rsidP="008C4575">
      <w:pPr>
        <w:jc w:val="both"/>
        <w:rPr>
          <w:b/>
          <w:sz w:val="28"/>
          <w:szCs w:val="28"/>
          <w:lang w:val="en-US"/>
        </w:rPr>
      </w:pPr>
    </w:p>
    <w:p w14:paraId="2D4FEC9B" w14:textId="77777777" w:rsidR="008F145E" w:rsidRDefault="008F145E" w:rsidP="008C4575">
      <w:pPr>
        <w:jc w:val="both"/>
        <w:rPr>
          <w:b/>
          <w:sz w:val="28"/>
          <w:szCs w:val="28"/>
          <w:lang w:val="en-US"/>
        </w:rPr>
      </w:pPr>
    </w:p>
    <w:p w14:paraId="2ACCD093" w14:textId="77777777" w:rsidR="008C4575" w:rsidRPr="008C4575" w:rsidRDefault="008C4575" w:rsidP="008C4575">
      <w:pPr>
        <w:jc w:val="both"/>
        <w:rPr>
          <w:rFonts w:hint="eastAsia"/>
          <w:b/>
          <w:sz w:val="28"/>
          <w:szCs w:val="28"/>
          <w:lang w:val="en-US"/>
        </w:rPr>
      </w:pPr>
      <w:r w:rsidRPr="008C4575">
        <w:rPr>
          <w:rFonts w:hint="eastAsia"/>
          <w:b/>
          <w:sz w:val="28"/>
          <w:szCs w:val="28"/>
          <w:lang w:val="en-US"/>
        </w:rPr>
        <w:t>第七條：財務</w:t>
      </w:r>
    </w:p>
    <w:p w14:paraId="0E6A706C" w14:textId="77777777" w:rsidR="008C4575" w:rsidRDefault="008C4575" w:rsidP="008C4575">
      <w:pPr>
        <w:jc w:val="both"/>
        <w:rPr>
          <w:lang w:val="en-US"/>
        </w:rPr>
      </w:pPr>
    </w:p>
    <w:p w14:paraId="24678A9F" w14:textId="77777777" w:rsidR="008C4575" w:rsidRPr="008C4575" w:rsidRDefault="008C4575" w:rsidP="008C4575">
      <w:pPr>
        <w:jc w:val="both"/>
        <w:rPr>
          <w:rFonts w:hint="eastAsia"/>
          <w:lang w:val="en-US"/>
        </w:rPr>
      </w:pPr>
      <w:r w:rsidRPr="008C4575">
        <w:rPr>
          <w:rFonts w:hint="eastAsia"/>
          <w:lang w:val="en-US"/>
        </w:rPr>
        <w:t>7.1</w:t>
      </w:r>
      <w:r w:rsidRPr="008C4575">
        <w:rPr>
          <w:rFonts w:hint="eastAsia"/>
          <w:lang w:val="en-US"/>
        </w:rPr>
        <w:tab/>
      </w:r>
      <w:r w:rsidRPr="008C4575">
        <w:rPr>
          <w:rFonts w:hint="eastAsia"/>
          <w:lang w:val="en-US"/>
        </w:rPr>
        <w:t>財政年度：「歐鄰團契」財政年度之結束為</w:t>
      </w:r>
      <w:r w:rsidRPr="008C4575">
        <w:rPr>
          <w:rFonts w:hint="eastAsia"/>
          <w:lang w:val="en-US"/>
        </w:rPr>
        <w:t>12</w:t>
      </w:r>
      <w:r w:rsidRPr="008C4575">
        <w:rPr>
          <w:rFonts w:hint="eastAsia"/>
          <w:lang w:val="en-US"/>
        </w:rPr>
        <w:t>月</w:t>
      </w:r>
      <w:r w:rsidRPr="008C4575">
        <w:rPr>
          <w:rFonts w:hint="eastAsia"/>
          <w:lang w:val="en-US"/>
        </w:rPr>
        <w:t>31</w:t>
      </w:r>
      <w:r w:rsidRPr="008C4575">
        <w:rPr>
          <w:rFonts w:hint="eastAsia"/>
          <w:lang w:val="en-US"/>
        </w:rPr>
        <w:t>日。</w:t>
      </w:r>
    </w:p>
    <w:p w14:paraId="333DAFC2" w14:textId="77777777" w:rsidR="008C4575" w:rsidRPr="008C4575" w:rsidRDefault="008C4575" w:rsidP="008C4575">
      <w:pPr>
        <w:jc w:val="both"/>
        <w:rPr>
          <w:lang w:val="en-US"/>
        </w:rPr>
      </w:pPr>
    </w:p>
    <w:p w14:paraId="608C6F94" w14:textId="77777777" w:rsidR="008C4575" w:rsidRPr="008C4575" w:rsidRDefault="008C4575" w:rsidP="00B85E51">
      <w:pPr>
        <w:ind w:left="709" w:hanging="709"/>
        <w:jc w:val="both"/>
        <w:rPr>
          <w:rFonts w:hint="eastAsia"/>
          <w:lang w:val="en-US"/>
        </w:rPr>
      </w:pPr>
      <w:r w:rsidRPr="008C4575">
        <w:rPr>
          <w:rFonts w:hint="eastAsia"/>
          <w:lang w:val="en-US"/>
        </w:rPr>
        <w:t>7.2</w:t>
      </w:r>
      <w:r w:rsidRPr="008C4575">
        <w:rPr>
          <w:rFonts w:hint="eastAsia"/>
          <w:lang w:val="en-US"/>
        </w:rPr>
        <w:tab/>
      </w:r>
      <w:r w:rsidRPr="008C4575">
        <w:rPr>
          <w:rFonts w:hint="eastAsia"/>
          <w:lang w:val="en-US"/>
        </w:rPr>
        <w:t>所有</w:t>
      </w:r>
      <w:r w:rsidRPr="008C4575">
        <w:rPr>
          <w:rFonts w:hint="eastAsia"/>
          <w:lang w:val="en-US"/>
        </w:rPr>
        <w:t>500</w:t>
      </w:r>
      <w:r w:rsidRPr="008C4575">
        <w:rPr>
          <w:rFonts w:hint="eastAsia"/>
          <w:lang w:val="en-US"/>
        </w:rPr>
        <w:t>歐元或以下之非預算支出須經執委會批准。所有</w:t>
      </w:r>
      <w:r w:rsidRPr="008C4575">
        <w:rPr>
          <w:rFonts w:hint="eastAsia"/>
          <w:lang w:val="en-US"/>
        </w:rPr>
        <w:t>500</w:t>
      </w:r>
      <w:r w:rsidRPr="008C4575">
        <w:rPr>
          <w:rFonts w:hint="eastAsia"/>
          <w:lang w:val="en-US"/>
        </w:rPr>
        <w:t>歐元以上之非預算支出須經理事會批准。</w:t>
      </w:r>
    </w:p>
    <w:p w14:paraId="06A17343" w14:textId="77777777" w:rsidR="008C4575" w:rsidRPr="008C4575" w:rsidRDefault="008C4575" w:rsidP="008C4575">
      <w:pPr>
        <w:jc w:val="both"/>
        <w:rPr>
          <w:lang w:val="en-US"/>
        </w:rPr>
      </w:pPr>
    </w:p>
    <w:p w14:paraId="7ACF736E" w14:textId="77777777" w:rsidR="008C4575" w:rsidRDefault="008C4575" w:rsidP="008C4575">
      <w:pPr>
        <w:jc w:val="both"/>
        <w:rPr>
          <w:lang w:val="en-US"/>
        </w:rPr>
      </w:pPr>
      <w:r w:rsidRPr="008C4575">
        <w:rPr>
          <w:rFonts w:hint="eastAsia"/>
          <w:lang w:val="en-US"/>
        </w:rPr>
        <w:t>7.3</w:t>
      </w:r>
      <w:r w:rsidRPr="008C4575">
        <w:rPr>
          <w:rFonts w:hint="eastAsia"/>
          <w:lang w:val="en-US"/>
        </w:rPr>
        <w:tab/>
      </w:r>
      <w:r w:rsidRPr="008C4575">
        <w:rPr>
          <w:rFonts w:hint="eastAsia"/>
          <w:lang w:val="en-US"/>
        </w:rPr>
        <w:t>所有支出須由執行幹事及一位理事會委派之理事同時批准。</w:t>
      </w:r>
    </w:p>
    <w:p w14:paraId="038C359B" w14:textId="77777777" w:rsidR="008C4575" w:rsidRPr="008C4575" w:rsidRDefault="008C4575" w:rsidP="008C4575">
      <w:pPr>
        <w:jc w:val="both"/>
        <w:rPr>
          <w:b/>
          <w:sz w:val="28"/>
          <w:szCs w:val="28"/>
          <w:lang w:val="en-US"/>
        </w:rPr>
      </w:pPr>
    </w:p>
    <w:p w14:paraId="6E34BC10" w14:textId="77777777" w:rsidR="008F145E" w:rsidRDefault="008F145E" w:rsidP="008C4575">
      <w:pPr>
        <w:jc w:val="both"/>
        <w:rPr>
          <w:b/>
          <w:sz w:val="28"/>
          <w:szCs w:val="28"/>
          <w:lang w:val="en-US"/>
        </w:rPr>
      </w:pPr>
    </w:p>
    <w:p w14:paraId="34F12B7D" w14:textId="77777777" w:rsidR="008C4575" w:rsidRDefault="008C4575" w:rsidP="008C4575">
      <w:pPr>
        <w:jc w:val="both"/>
        <w:rPr>
          <w:b/>
          <w:sz w:val="28"/>
          <w:szCs w:val="28"/>
          <w:lang w:val="en-US"/>
        </w:rPr>
      </w:pPr>
      <w:r w:rsidRPr="008C4575">
        <w:rPr>
          <w:rFonts w:hint="eastAsia"/>
          <w:b/>
          <w:sz w:val="28"/>
          <w:szCs w:val="28"/>
          <w:lang w:val="en-US"/>
        </w:rPr>
        <w:t>第八條：其他</w:t>
      </w:r>
    </w:p>
    <w:p w14:paraId="231E2C62" w14:textId="77777777" w:rsidR="008C4575" w:rsidRDefault="008C4575" w:rsidP="008C4575">
      <w:pPr>
        <w:jc w:val="both"/>
        <w:rPr>
          <w:b/>
          <w:sz w:val="28"/>
          <w:szCs w:val="28"/>
          <w:lang w:val="en-US"/>
        </w:rPr>
      </w:pPr>
    </w:p>
    <w:p w14:paraId="57997A80" w14:textId="77777777" w:rsidR="008C4575" w:rsidRDefault="008C4575" w:rsidP="00B85E51">
      <w:pPr>
        <w:ind w:left="709" w:hanging="709"/>
        <w:jc w:val="both"/>
        <w:rPr>
          <w:lang w:val="en-US"/>
        </w:rPr>
      </w:pPr>
      <w:r w:rsidRPr="008C4575">
        <w:rPr>
          <w:lang w:val="en-US"/>
        </w:rPr>
        <w:t>8.1</w:t>
      </w:r>
      <w:r w:rsidRPr="008C4575">
        <w:rPr>
          <w:lang w:val="en-US"/>
        </w:rPr>
        <w:tab/>
      </w:r>
      <w:r w:rsidRPr="008C4575">
        <w:rPr>
          <w:rFonts w:hint="eastAsia"/>
          <w:lang w:val="en-US"/>
        </w:rPr>
        <w:t>解散：若「歐鄰團契」解散，所有剩餘資</w:t>
      </w:r>
      <w:r w:rsidRPr="008C4575">
        <w:rPr>
          <w:rFonts w:ascii="Songti SC Regular" w:eastAsia="Songti SC Regular" w:hAnsi="Songti SC Regular" w:cs="Songti SC Regular" w:hint="eastAsia"/>
          <w:lang w:val="en-US"/>
        </w:rPr>
        <w:t>產</w:t>
      </w:r>
      <w:r w:rsidRPr="008C4575">
        <w:rPr>
          <w:rFonts w:hint="eastAsia"/>
          <w:lang w:val="en-US"/>
        </w:rPr>
        <w:t>須全部捐贈由理事會選擇一個或多個在歐洲及鄰近地區之基督教非牟利機構。</w:t>
      </w:r>
    </w:p>
    <w:p w14:paraId="35FD649B" w14:textId="77777777" w:rsidR="008C4575" w:rsidRDefault="008C4575" w:rsidP="00B85E51">
      <w:pPr>
        <w:ind w:left="709" w:hanging="709"/>
        <w:jc w:val="both"/>
        <w:rPr>
          <w:lang w:val="en-US"/>
        </w:rPr>
      </w:pPr>
    </w:p>
    <w:p w14:paraId="55095B8F" w14:textId="77777777" w:rsidR="008C4575" w:rsidRPr="008C4575" w:rsidRDefault="008C4575" w:rsidP="008C4575">
      <w:pPr>
        <w:jc w:val="both"/>
        <w:rPr>
          <w:b/>
          <w:sz w:val="28"/>
          <w:szCs w:val="28"/>
          <w:lang w:val="en-US"/>
        </w:rPr>
      </w:pPr>
    </w:p>
    <w:p w14:paraId="630A6134" w14:textId="77777777" w:rsidR="008C4575" w:rsidRPr="008C4575" w:rsidRDefault="008C4575" w:rsidP="008C4575">
      <w:pPr>
        <w:jc w:val="both"/>
        <w:rPr>
          <w:rFonts w:hint="eastAsia"/>
          <w:b/>
          <w:sz w:val="28"/>
          <w:szCs w:val="28"/>
          <w:lang w:val="en-US"/>
        </w:rPr>
      </w:pPr>
      <w:r w:rsidRPr="008C4575">
        <w:rPr>
          <w:rFonts w:hint="eastAsia"/>
          <w:b/>
          <w:sz w:val="28"/>
          <w:szCs w:val="28"/>
          <w:lang w:val="en-US"/>
        </w:rPr>
        <w:t>第九條：章程修改</w:t>
      </w:r>
    </w:p>
    <w:p w14:paraId="203FE315" w14:textId="77777777" w:rsidR="008C4575" w:rsidRDefault="008C4575" w:rsidP="008C4575">
      <w:pPr>
        <w:jc w:val="both"/>
        <w:rPr>
          <w:lang w:val="en-US"/>
        </w:rPr>
      </w:pPr>
    </w:p>
    <w:p w14:paraId="781FB622" w14:textId="77777777" w:rsidR="008F145E" w:rsidRDefault="008F145E" w:rsidP="008C4575">
      <w:pPr>
        <w:jc w:val="both"/>
        <w:rPr>
          <w:lang w:val="en-US"/>
        </w:rPr>
      </w:pPr>
    </w:p>
    <w:p w14:paraId="4DF75247" w14:textId="77777777" w:rsidR="008C4575" w:rsidRPr="008C4575" w:rsidRDefault="008C4575" w:rsidP="008C4575">
      <w:pPr>
        <w:jc w:val="both"/>
        <w:rPr>
          <w:rFonts w:hint="eastAsia"/>
          <w:lang w:val="en-US"/>
        </w:rPr>
      </w:pPr>
      <w:r w:rsidRPr="008C4575">
        <w:rPr>
          <w:rFonts w:hint="eastAsia"/>
          <w:lang w:val="en-US"/>
        </w:rPr>
        <w:t>9.1</w:t>
      </w:r>
      <w:r w:rsidRPr="008C4575">
        <w:rPr>
          <w:rFonts w:hint="eastAsia"/>
          <w:lang w:val="en-US"/>
        </w:rPr>
        <w:tab/>
      </w:r>
      <w:r w:rsidRPr="008C4575">
        <w:rPr>
          <w:rFonts w:hint="eastAsia"/>
          <w:lang w:val="en-US"/>
        </w:rPr>
        <w:t>對章程之修改案須在理事會會議十四天前書面送達理事會。</w:t>
      </w:r>
    </w:p>
    <w:p w14:paraId="241C49BB" w14:textId="77777777" w:rsidR="008C4575" w:rsidRPr="008C4575" w:rsidRDefault="008C4575" w:rsidP="008C4575">
      <w:pPr>
        <w:jc w:val="both"/>
        <w:rPr>
          <w:lang w:val="en-US"/>
        </w:rPr>
      </w:pPr>
    </w:p>
    <w:p w14:paraId="6C455FE6" w14:textId="77777777" w:rsidR="008C4575" w:rsidRPr="008C4575" w:rsidRDefault="008C4575" w:rsidP="008C4575">
      <w:pPr>
        <w:jc w:val="both"/>
        <w:rPr>
          <w:rFonts w:hint="eastAsia"/>
          <w:lang w:val="en-US"/>
        </w:rPr>
      </w:pPr>
      <w:r w:rsidRPr="008C4575">
        <w:rPr>
          <w:rFonts w:hint="eastAsia"/>
          <w:lang w:val="en-US"/>
        </w:rPr>
        <w:t>9.2</w:t>
      </w:r>
      <w:r w:rsidRPr="008C4575">
        <w:rPr>
          <w:rFonts w:hint="eastAsia"/>
          <w:lang w:val="en-US"/>
        </w:rPr>
        <w:tab/>
      </w:r>
      <w:r w:rsidRPr="008C4575">
        <w:rPr>
          <w:rFonts w:hint="eastAsia"/>
          <w:lang w:val="en-US"/>
        </w:rPr>
        <w:t>所有修改須經詳細討論，並經出席總數之</w:t>
      </w:r>
      <w:r w:rsidRPr="008C4575">
        <w:rPr>
          <w:rFonts w:hint="eastAsia"/>
          <w:lang w:val="en-US"/>
        </w:rPr>
        <w:t>75%</w:t>
      </w:r>
      <w:r w:rsidRPr="008C4575">
        <w:rPr>
          <w:rFonts w:hint="eastAsia"/>
          <w:lang w:val="en-US"/>
        </w:rPr>
        <w:t>贊成方能通過。</w:t>
      </w:r>
    </w:p>
    <w:p w14:paraId="3C7CFA02" w14:textId="77777777" w:rsidR="008C4575" w:rsidRPr="008C4575" w:rsidRDefault="008C4575" w:rsidP="008C4575">
      <w:pPr>
        <w:jc w:val="both"/>
        <w:rPr>
          <w:lang w:val="en-US"/>
        </w:rPr>
      </w:pPr>
    </w:p>
    <w:p w14:paraId="218FF785" w14:textId="77777777" w:rsidR="008C4575" w:rsidRPr="008C4575" w:rsidRDefault="008C4575" w:rsidP="008C4575">
      <w:pPr>
        <w:jc w:val="both"/>
        <w:rPr>
          <w:lang w:val="en-US"/>
        </w:rPr>
      </w:pPr>
    </w:p>
    <w:sectPr w:rsidR="008C4575" w:rsidRPr="008C4575" w:rsidSect="004A7289">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4FEA0" w14:textId="77777777" w:rsidR="008F145E" w:rsidRDefault="008F145E" w:rsidP="008F145E">
      <w:r>
        <w:separator/>
      </w:r>
    </w:p>
  </w:endnote>
  <w:endnote w:type="continuationSeparator" w:id="0">
    <w:p w14:paraId="3E782EF9" w14:textId="77777777" w:rsidR="008F145E" w:rsidRDefault="008F145E" w:rsidP="008F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Songti SC Regular">
    <w:panose1 w:val="02010600040101010101"/>
    <w:charset w:val="50"/>
    <w:family w:val="auto"/>
    <w:pitch w:val="variable"/>
    <w:sig w:usb0="00000287" w:usb1="080F0000" w:usb2="00000010" w:usb3="00000000" w:csb0="0004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A3FB" w14:textId="77777777" w:rsidR="008F145E" w:rsidRDefault="008F145E" w:rsidP="0022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D4D3" w14:textId="77777777" w:rsidR="008F145E" w:rsidRDefault="008F145E" w:rsidP="008F14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08B4" w14:textId="77777777" w:rsidR="008F145E" w:rsidRDefault="008F145E" w:rsidP="0022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3C0DED" w14:textId="77777777" w:rsidR="008F145E" w:rsidRDefault="008F145E" w:rsidP="008F14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6F9F4" w14:textId="77777777" w:rsidR="008F145E" w:rsidRDefault="008F145E" w:rsidP="008F145E">
      <w:r>
        <w:separator/>
      </w:r>
    </w:p>
  </w:footnote>
  <w:footnote w:type="continuationSeparator" w:id="0">
    <w:p w14:paraId="27291242" w14:textId="77777777" w:rsidR="008F145E" w:rsidRDefault="008F145E" w:rsidP="008F14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B58"/>
    <w:multiLevelType w:val="hybridMultilevel"/>
    <w:tmpl w:val="7134475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CE95CD6"/>
    <w:multiLevelType w:val="hybridMultilevel"/>
    <w:tmpl w:val="A46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6C"/>
    <w:rsid w:val="00053ADA"/>
    <w:rsid w:val="00321B8F"/>
    <w:rsid w:val="004A7289"/>
    <w:rsid w:val="005E2AF0"/>
    <w:rsid w:val="008C4575"/>
    <w:rsid w:val="008F145E"/>
    <w:rsid w:val="00905E1C"/>
    <w:rsid w:val="00B85E51"/>
    <w:rsid w:val="00DB30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6F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DB306C"/>
    <w:pPr>
      <w:keepNext/>
      <w:pBdr>
        <w:top w:val="nil"/>
        <w:left w:val="nil"/>
        <w:bottom w:val="nil"/>
        <w:right w:val="nil"/>
        <w:between w:val="nil"/>
        <w:bar w:val="nil"/>
      </w:pBdr>
      <w:spacing w:before="240" w:after="120"/>
      <w:jc w:val="center"/>
      <w:outlineLvl w:val="3"/>
    </w:pPr>
    <w:rPr>
      <w:rFonts w:ascii="Times New Roman" w:eastAsia="Arial Unicode MS" w:hAnsi="Times New Roman" w:cs="Arial Unicode MS"/>
      <w:color w:val="000000"/>
      <w:kern w:val="32"/>
      <w:sz w:val="32"/>
      <w:szCs w:val="32"/>
      <w:u w:color="000000"/>
      <w:bdr w:val="nil"/>
    </w:rPr>
  </w:style>
  <w:style w:type="paragraph" w:styleId="ListParagraph">
    <w:name w:val="List Paragraph"/>
    <w:basedOn w:val="Normal"/>
    <w:uiPriority w:val="34"/>
    <w:qFormat/>
    <w:rsid w:val="008C4575"/>
    <w:pPr>
      <w:ind w:left="720"/>
      <w:contextualSpacing/>
    </w:pPr>
  </w:style>
  <w:style w:type="paragraph" w:styleId="Footer">
    <w:name w:val="footer"/>
    <w:basedOn w:val="Normal"/>
    <w:link w:val="FooterChar"/>
    <w:uiPriority w:val="99"/>
    <w:unhideWhenUsed/>
    <w:rsid w:val="008F145E"/>
    <w:pPr>
      <w:tabs>
        <w:tab w:val="center" w:pos="4320"/>
        <w:tab w:val="right" w:pos="8640"/>
      </w:tabs>
    </w:pPr>
  </w:style>
  <w:style w:type="character" w:customStyle="1" w:styleId="FooterChar">
    <w:name w:val="Footer Char"/>
    <w:basedOn w:val="DefaultParagraphFont"/>
    <w:link w:val="Footer"/>
    <w:uiPriority w:val="99"/>
    <w:rsid w:val="008F145E"/>
  </w:style>
  <w:style w:type="character" w:styleId="PageNumber">
    <w:name w:val="page number"/>
    <w:basedOn w:val="DefaultParagraphFont"/>
    <w:uiPriority w:val="99"/>
    <w:semiHidden/>
    <w:unhideWhenUsed/>
    <w:rsid w:val="008F14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rsid w:val="00DB306C"/>
    <w:pPr>
      <w:keepNext/>
      <w:pBdr>
        <w:top w:val="nil"/>
        <w:left w:val="nil"/>
        <w:bottom w:val="nil"/>
        <w:right w:val="nil"/>
        <w:between w:val="nil"/>
        <w:bar w:val="nil"/>
      </w:pBdr>
      <w:spacing w:before="240" w:after="120"/>
      <w:jc w:val="center"/>
      <w:outlineLvl w:val="3"/>
    </w:pPr>
    <w:rPr>
      <w:rFonts w:ascii="Times New Roman" w:eastAsia="Arial Unicode MS" w:hAnsi="Times New Roman" w:cs="Arial Unicode MS"/>
      <w:color w:val="000000"/>
      <w:kern w:val="32"/>
      <w:sz w:val="32"/>
      <w:szCs w:val="32"/>
      <w:u w:color="000000"/>
      <w:bdr w:val="nil"/>
    </w:rPr>
  </w:style>
  <w:style w:type="paragraph" w:styleId="ListParagraph">
    <w:name w:val="List Paragraph"/>
    <w:basedOn w:val="Normal"/>
    <w:uiPriority w:val="34"/>
    <w:qFormat/>
    <w:rsid w:val="008C4575"/>
    <w:pPr>
      <w:ind w:left="720"/>
      <w:contextualSpacing/>
    </w:pPr>
  </w:style>
  <w:style w:type="paragraph" w:styleId="Footer">
    <w:name w:val="footer"/>
    <w:basedOn w:val="Normal"/>
    <w:link w:val="FooterChar"/>
    <w:uiPriority w:val="99"/>
    <w:unhideWhenUsed/>
    <w:rsid w:val="008F145E"/>
    <w:pPr>
      <w:tabs>
        <w:tab w:val="center" w:pos="4320"/>
        <w:tab w:val="right" w:pos="8640"/>
      </w:tabs>
    </w:pPr>
  </w:style>
  <w:style w:type="character" w:customStyle="1" w:styleId="FooterChar">
    <w:name w:val="Footer Char"/>
    <w:basedOn w:val="DefaultParagraphFont"/>
    <w:link w:val="Footer"/>
    <w:uiPriority w:val="99"/>
    <w:rsid w:val="008F145E"/>
  </w:style>
  <w:style w:type="character" w:styleId="PageNumber">
    <w:name w:val="page number"/>
    <w:basedOn w:val="DefaultParagraphFont"/>
    <w:uiPriority w:val="99"/>
    <w:semiHidden/>
    <w:unhideWhenUsed/>
    <w:rsid w:val="008F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288</Words>
  <Characters>1643</Characters>
  <Application>Microsoft Macintosh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Kaan</dc:creator>
  <cp:keywords/>
  <dc:description/>
  <cp:lastModifiedBy>Kaan Kaan</cp:lastModifiedBy>
  <cp:revision>5</cp:revision>
  <dcterms:created xsi:type="dcterms:W3CDTF">2018-11-07T09:20:00Z</dcterms:created>
  <dcterms:modified xsi:type="dcterms:W3CDTF">2018-11-07T12:08:00Z</dcterms:modified>
</cp:coreProperties>
</file>